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53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1"/>
        <w:gridCol w:w="1291"/>
        <w:gridCol w:w="4541"/>
        <w:gridCol w:w="581"/>
        <w:gridCol w:w="986"/>
        <w:gridCol w:w="986"/>
        <w:gridCol w:w="987"/>
      </w:tblGrid>
      <w:tr w:rsidR="00F51C96" w:rsidTr="00F51C96">
        <w:trPr>
          <w:trHeight w:val="348"/>
        </w:trPr>
        <w:tc>
          <w:tcPr>
            <w:tcW w:w="641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Odberateľ: Obec MIRKOVCE</w:t>
            </w:r>
          </w:p>
        </w:tc>
        <w:tc>
          <w:tcPr>
            <w:tcW w:w="581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nil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348"/>
        </w:trPr>
        <w:tc>
          <w:tcPr>
            <w:tcW w:w="1872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Projektant: </w:t>
            </w:r>
          </w:p>
        </w:tc>
        <w:tc>
          <w:tcPr>
            <w:tcW w:w="4541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nil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348"/>
        </w:trPr>
        <w:tc>
          <w:tcPr>
            <w:tcW w:w="641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Dodávateľ: bližšie nešpecifikovaný</w:t>
            </w:r>
          </w:p>
        </w:tc>
        <w:tc>
          <w:tcPr>
            <w:tcW w:w="581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nil"/>
              <w:bottom w:val="single" w:sz="6" w:space="0" w:color="FFFFFF"/>
              <w:right w:val="nil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nil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262"/>
        </w:trPr>
        <w:tc>
          <w:tcPr>
            <w:tcW w:w="8966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Zákazka </w:t>
            </w:r>
            <w:proofErr w:type="spellStart"/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OcÚ</w:t>
            </w:r>
            <w:proofErr w:type="spellEnd"/>
            <w:r w:rsidRPr="00F51C9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MIRKOVCE : Obecný altánok - strecha</w:t>
            </w:r>
          </w:p>
        </w:tc>
        <w:tc>
          <w:tcPr>
            <w:tcW w:w="9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262"/>
        </w:trPr>
        <w:tc>
          <w:tcPr>
            <w:tcW w:w="6413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262"/>
        </w:trPr>
        <w:tc>
          <w:tcPr>
            <w:tcW w:w="5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2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5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5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F51C96" w:rsidTr="00F51C96">
        <w:trPr>
          <w:trHeight w:val="262"/>
        </w:trPr>
        <w:tc>
          <w:tcPr>
            <w:tcW w:w="6413" w:type="dxa"/>
            <w:gridSpan w:val="3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F51C96" w:rsidRPr="00F51C96" w:rsidRDefault="00F5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1C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Prehľad rozpočtových nákladov</w:t>
            </w:r>
          </w:p>
        </w:tc>
        <w:tc>
          <w:tcPr>
            <w:tcW w:w="581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6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87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F51C96" w:rsidRDefault="00F5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</w:tbl>
    <w:tbl>
      <w:tblPr>
        <w:tblStyle w:val="Mriekatabuky"/>
        <w:tblpPr w:leftFromText="141" w:rightFromText="141" w:vertAnchor="page" w:horzAnchor="margin" w:tblpY="3751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992"/>
        <w:gridCol w:w="850"/>
        <w:gridCol w:w="1560"/>
        <w:gridCol w:w="992"/>
        <w:gridCol w:w="1412"/>
      </w:tblGrid>
      <w:tr w:rsidR="00F51C96" w:rsidTr="00F51C96">
        <w:tc>
          <w:tcPr>
            <w:tcW w:w="562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č.</w:t>
            </w:r>
          </w:p>
        </w:tc>
        <w:tc>
          <w:tcPr>
            <w:tcW w:w="2694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Názov položky</w:t>
            </w:r>
          </w:p>
        </w:tc>
        <w:tc>
          <w:tcPr>
            <w:tcW w:w="992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Počet</w:t>
            </w:r>
          </w:p>
        </w:tc>
        <w:tc>
          <w:tcPr>
            <w:tcW w:w="850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MJ</w:t>
            </w:r>
          </w:p>
        </w:tc>
        <w:tc>
          <w:tcPr>
            <w:tcW w:w="1560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Cena bez DPH</w:t>
            </w:r>
          </w:p>
        </w:tc>
        <w:tc>
          <w:tcPr>
            <w:tcW w:w="992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DPH</w:t>
            </w:r>
          </w:p>
        </w:tc>
        <w:tc>
          <w:tcPr>
            <w:tcW w:w="1412" w:type="dxa"/>
          </w:tcPr>
          <w:p w:rsidR="00F51C96" w:rsidRPr="008058B3" w:rsidRDefault="00F51C96" w:rsidP="00F51C96">
            <w:pPr>
              <w:rPr>
                <w:b/>
              </w:rPr>
            </w:pPr>
            <w:r w:rsidRPr="008058B3">
              <w:rPr>
                <w:b/>
              </w:rPr>
              <w:t>Spolu s DPH</w:t>
            </w:r>
          </w:p>
        </w:tc>
      </w:tr>
      <w:tr w:rsidR="00F51C96" w:rsidTr="00F51C96">
        <w:tc>
          <w:tcPr>
            <w:tcW w:w="562" w:type="dxa"/>
          </w:tcPr>
          <w:p w:rsidR="00F51C96" w:rsidRDefault="00F51C96" w:rsidP="00F51C96">
            <w:r>
              <w:t>1</w:t>
            </w:r>
          </w:p>
        </w:tc>
        <w:tc>
          <w:tcPr>
            <w:tcW w:w="2694" w:type="dxa"/>
          </w:tcPr>
          <w:p w:rsidR="00F51C96" w:rsidRDefault="00F51C96" w:rsidP="00F51C96">
            <w:r>
              <w:t xml:space="preserve">KVH konštrukčný hranol smrek </w:t>
            </w:r>
            <w:r w:rsidRPr="00CB01A9">
              <w:rPr>
                <w:b/>
                <w:i/>
              </w:rPr>
              <w:t xml:space="preserve">– </w:t>
            </w:r>
            <w:r w:rsidRPr="0001741E">
              <w:rPr>
                <w:b/>
                <w:i/>
                <w:color w:val="FF0000"/>
              </w:rPr>
              <w:t>viď. výkaz reziva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4,710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Pr="008058B3" w:rsidRDefault="00F51C96" w:rsidP="00F51C96">
            <w:pPr>
              <w:jc w:val="center"/>
              <w:rPr>
                <w:vertAlign w:val="superscript"/>
              </w:rPr>
            </w:pPr>
            <w:r>
              <w:t>m</w:t>
            </w:r>
            <w:r>
              <w:rPr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>
            <w:r>
              <w:t>2</w:t>
            </w:r>
          </w:p>
        </w:tc>
        <w:tc>
          <w:tcPr>
            <w:tcW w:w="2694" w:type="dxa"/>
          </w:tcPr>
          <w:p w:rsidR="00F51C96" w:rsidRDefault="00F51C96" w:rsidP="00F51C96">
            <w:r>
              <w:t>Obklad -Tatranský profil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F51C96" w:rsidRPr="00CB01A9" w:rsidRDefault="00F51C96" w:rsidP="00F51C96">
            <w:pPr>
              <w:jc w:val="center"/>
              <w:rPr>
                <w:vertAlign w:val="superscript"/>
              </w:rPr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3</w:t>
            </w:r>
          </w:p>
        </w:tc>
        <w:tc>
          <w:tcPr>
            <w:tcW w:w="2694" w:type="dxa"/>
          </w:tcPr>
          <w:p w:rsidR="00F51C96" w:rsidRDefault="00F51C96" w:rsidP="00F51C96">
            <w:r>
              <w:t>Ochranný náter</w:t>
            </w:r>
          </w:p>
          <w:p w:rsidR="00F51C96" w:rsidRPr="00CB01A9" w:rsidRDefault="00F51C96" w:rsidP="00F51C96">
            <w:pPr>
              <w:rPr>
                <w:i/>
              </w:rPr>
            </w:pPr>
            <w:proofErr w:type="spellStart"/>
            <w:r w:rsidRPr="00CB01A9">
              <w:rPr>
                <w:i/>
              </w:rPr>
              <w:t>Xyladekor</w:t>
            </w:r>
            <w:proofErr w:type="spellEnd"/>
            <w:r w:rsidRPr="00CB01A9">
              <w:rPr>
                <w:i/>
              </w:rPr>
              <w:t xml:space="preserve"> </w:t>
            </w:r>
            <w:proofErr w:type="spellStart"/>
            <w:r w:rsidRPr="00CB01A9">
              <w:rPr>
                <w:i/>
              </w:rPr>
              <w:t>oversol</w:t>
            </w:r>
            <w:proofErr w:type="spellEnd"/>
            <w:r w:rsidRPr="00CB01A9">
              <w:rPr>
                <w:i/>
              </w:rPr>
              <w:t xml:space="preserve"> 2x, konštrukcia , obklad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532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2</w:t>
            </w:r>
          </w:p>
          <w:p w:rsidR="00F51C96" w:rsidRDefault="00F51C96" w:rsidP="00F51C96">
            <w:pPr>
              <w:jc w:val="center"/>
            </w:pP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4</w:t>
            </w:r>
          </w:p>
        </w:tc>
        <w:tc>
          <w:tcPr>
            <w:tcW w:w="2694" w:type="dxa"/>
          </w:tcPr>
          <w:p w:rsidR="00F51C96" w:rsidRDefault="00F51C96" w:rsidP="00F51C96">
            <w:r>
              <w:t>Spojovací materiál pre viazane konštrukcie krovov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1,00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proofErr w:type="spellStart"/>
            <w:r>
              <w:t>kpl</w:t>
            </w:r>
            <w:proofErr w:type="spellEnd"/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5</w:t>
            </w:r>
          </w:p>
        </w:tc>
        <w:tc>
          <w:tcPr>
            <w:tcW w:w="2694" w:type="dxa"/>
          </w:tcPr>
          <w:p w:rsidR="00F51C96" w:rsidRDefault="00F51C96" w:rsidP="00F51C96">
            <w:r>
              <w:t xml:space="preserve">Tesárske práce a montážne práce 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4,710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6</w:t>
            </w:r>
          </w:p>
        </w:tc>
        <w:tc>
          <w:tcPr>
            <w:tcW w:w="2694" w:type="dxa"/>
          </w:tcPr>
          <w:p w:rsidR="00F51C96" w:rsidRDefault="00F51C96" w:rsidP="00F51C96">
            <w:r>
              <w:t xml:space="preserve">Montáž obklad profil tatranský 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>
            <w:r>
              <w:t>7</w:t>
            </w:r>
          </w:p>
        </w:tc>
        <w:tc>
          <w:tcPr>
            <w:tcW w:w="2694" w:type="dxa"/>
          </w:tcPr>
          <w:p w:rsidR="00F51C96" w:rsidRDefault="00F51C96" w:rsidP="00F51C96">
            <w:r>
              <w:t>Strešná fólia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  <w:r>
              <w:t>120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8</w:t>
            </w:r>
          </w:p>
        </w:tc>
        <w:tc>
          <w:tcPr>
            <w:tcW w:w="2694" w:type="dxa"/>
          </w:tcPr>
          <w:p w:rsidR="00F51C96" w:rsidRDefault="00F51C96" w:rsidP="00F51C96">
            <w:r>
              <w:t>Strešné doplnky</w:t>
            </w:r>
          </w:p>
          <w:p w:rsidR="00F51C96" w:rsidRPr="00CB01A9" w:rsidRDefault="00F51C96" w:rsidP="00F51C96">
            <w:pPr>
              <w:rPr>
                <w:i/>
              </w:rPr>
            </w:pPr>
            <w:proofErr w:type="spellStart"/>
            <w:r w:rsidRPr="00CB01A9">
              <w:rPr>
                <w:i/>
              </w:rPr>
              <w:t>Vetr</w:t>
            </w:r>
            <w:proofErr w:type="spellEnd"/>
            <w:r w:rsidRPr="00CB01A9">
              <w:rPr>
                <w:i/>
              </w:rPr>
              <w:t>. mri</w:t>
            </w:r>
            <w:r>
              <w:rPr>
                <w:i/>
              </w:rPr>
              <w:t xml:space="preserve">ežka, </w:t>
            </w:r>
            <w:proofErr w:type="spellStart"/>
            <w:r>
              <w:rPr>
                <w:i/>
              </w:rPr>
              <w:t>vetr</w:t>
            </w:r>
            <w:proofErr w:type="spellEnd"/>
            <w:r>
              <w:rPr>
                <w:i/>
              </w:rPr>
              <w:t xml:space="preserve">. pás, </w:t>
            </w:r>
            <w:proofErr w:type="spellStart"/>
            <w:r>
              <w:rPr>
                <w:i/>
              </w:rPr>
              <w:t>TOPRoll</w:t>
            </w:r>
            <w:proofErr w:type="spellEnd"/>
            <w:r>
              <w:rPr>
                <w:i/>
              </w:rPr>
              <w:t xml:space="preserve"> lemova</w:t>
            </w:r>
            <w:r w:rsidRPr="00CB01A9">
              <w:rPr>
                <w:i/>
              </w:rPr>
              <w:t>nie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1,00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proofErr w:type="spellStart"/>
            <w:r>
              <w:t>kpl</w:t>
            </w:r>
            <w:proofErr w:type="spellEnd"/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9</w:t>
            </w:r>
          </w:p>
        </w:tc>
        <w:tc>
          <w:tcPr>
            <w:tcW w:w="2694" w:type="dxa"/>
          </w:tcPr>
          <w:p w:rsidR="00F51C96" w:rsidRDefault="00F51C96" w:rsidP="00F51C96">
            <w:r>
              <w:t xml:space="preserve">Odkvapový systém </w:t>
            </w:r>
            <w:r w:rsidRPr="00CB01A9">
              <w:rPr>
                <w:b/>
                <w:i/>
              </w:rPr>
              <w:t xml:space="preserve">. </w:t>
            </w:r>
            <w:r w:rsidRPr="0001741E">
              <w:rPr>
                <w:b/>
                <w:i/>
                <w:color w:val="FF0000"/>
              </w:rPr>
              <w:t>viď výkaz klampiarskych výrobkov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1,00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proofErr w:type="spellStart"/>
            <w:r>
              <w:t>kpl</w:t>
            </w:r>
            <w:proofErr w:type="spellEnd"/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10</w:t>
            </w:r>
          </w:p>
        </w:tc>
        <w:tc>
          <w:tcPr>
            <w:tcW w:w="2694" w:type="dxa"/>
          </w:tcPr>
          <w:p w:rsidR="00F51C96" w:rsidRDefault="00F51C96" w:rsidP="00F51C96">
            <w:r>
              <w:t>Strešná krytina</w:t>
            </w:r>
          </w:p>
          <w:p w:rsidR="00F51C96" w:rsidRPr="00CB01A9" w:rsidRDefault="00F51C96" w:rsidP="00F51C96">
            <w:pPr>
              <w:rPr>
                <w:i/>
              </w:rPr>
            </w:pPr>
            <w:proofErr w:type="spellStart"/>
            <w:r w:rsidRPr="00CB01A9">
              <w:rPr>
                <w:i/>
              </w:rPr>
              <w:t>Lakoplast</w:t>
            </w:r>
            <w:proofErr w:type="spellEnd"/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361ED9" w:rsidP="00F51C96">
            <w:pPr>
              <w:jc w:val="center"/>
            </w:pPr>
            <w:r>
              <w:t>115</w:t>
            </w:r>
            <w:bookmarkStart w:id="0" w:name="_GoBack"/>
            <w:bookmarkEnd w:id="0"/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>
            <w:r>
              <w:t>11</w:t>
            </w:r>
          </w:p>
        </w:tc>
        <w:tc>
          <w:tcPr>
            <w:tcW w:w="2694" w:type="dxa"/>
          </w:tcPr>
          <w:p w:rsidR="00F51C96" w:rsidRDefault="00F51C96" w:rsidP="00F51C96">
            <w:r>
              <w:t>Výroba a montáž strechy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  <w:r>
              <w:t>120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>
            <w:r>
              <w:t>12</w:t>
            </w:r>
          </w:p>
        </w:tc>
        <w:tc>
          <w:tcPr>
            <w:tcW w:w="2694" w:type="dxa"/>
          </w:tcPr>
          <w:p w:rsidR="00F51C96" w:rsidRDefault="00F51C96" w:rsidP="00F51C96">
            <w:r>
              <w:t>Presun hmôt pre konštrukcie tesárske a klampiarske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  <w:r>
              <w:t>%</w:t>
            </w: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>
            <w:r>
              <w:t>13</w:t>
            </w:r>
          </w:p>
        </w:tc>
        <w:tc>
          <w:tcPr>
            <w:tcW w:w="2694" w:type="dxa"/>
          </w:tcPr>
          <w:p w:rsidR="00F51C96" w:rsidRDefault="00F51C96" w:rsidP="00F51C96">
            <w:r>
              <w:t>Bleskozvod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  <w:proofErr w:type="spellStart"/>
            <w:r>
              <w:t>kpl</w:t>
            </w:r>
            <w:proofErr w:type="spellEnd"/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  <w:tr w:rsidR="00F51C96" w:rsidTr="00F51C96">
        <w:tc>
          <w:tcPr>
            <w:tcW w:w="562" w:type="dxa"/>
          </w:tcPr>
          <w:p w:rsidR="00F51C96" w:rsidRDefault="00F51C96" w:rsidP="00F51C96"/>
          <w:p w:rsidR="00F51C96" w:rsidRDefault="00F51C96" w:rsidP="00F51C96"/>
        </w:tc>
        <w:tc>
          <w:tcPr>
            <w:tcW w:w="2694" w:type="dxa"/>
          </w:tcPr>
          <w:p w:rsidR="00F51C96" w:rsidRPr="00BF6EB1" w:rsidRDefault="00F51C96" w:rsidP="00F51C96">
            <w:pPr>
              <w:rPr>
                <w:b/>
              </w:rPr>
            </w:pPr>
            <w:r w:rsidRPr="00BF6EB1">
              <w:rPr>
                <w:b/>
              </w:rPr>
              <w:t>Práca , materiál</w:t>
            </w:r>
          </w:p>
          <w:p w:rsidR="00F51C96" w:rsidRDefault="00F51C96" w:rsidP="00F51C96">
            <w:r w:rsidRPr="00BF6EB1">
              <w:rPr>
                <w:b/>
                <w:color w:val="FF0000"/>
              </w:rPr>
              <w:t>Celkom</w:t>
            </w:r>
            <w:r w:rsidRPr="004E0597">
              <w:rPr>
                <w:color w:val="FF0000"/>
              </w:rPr>
              <w:t xml:space="preserve"> </w:t>
            </w:r>
          </w:p>
        </w:tc>
        <w:tc>
          <w:tcPr>
            <w:tcW w:w="992" w:type="dxa"/>
          </w:tcPr>
          <w:p w:rsidR="00F51C96" w:rsidRDefault="00F51C96" w:rsidP="00F51C96">
            <w:pPr>
              <w:jc w:val="center"/>
            </w:pPr>
          </w:p>
          <w:p w:rsidR="00F51C96" w:rsidRDefault="00F51C96" w:rsidP="00F51C96">
            <w:pPr>
              <w:jc w:val="center"/>
            </w:pPr>
          </w:p>
        </w:tc>
        <w:tc>
          <w:tcPr>
            <w:tcW w:w="850" w:type="dxa"/>
          </w:tcPr>
          <w:p w:rsidR="00F51C96" w:rsidRDefault="00F51C96" w:rsidP="00F51C96">
            <w:pPr>
              <w:jc w:val="center"/>
            </w:pPr>
          </w:p>
        </w:tc>
        <w:tc>
          <w:tcPr>
            <w:tcW w:w="1560" w:type="dxa"/>
          </w:tcPr>
          <w:p w:rsidR="00F51C96" w:rsidRDefault="00F51C96" w:rsidP="00F51C96"/>
        </w:tc>
        <w:tc>
          <w:tcPr>
            <w:tcW w:w="992" w:type="dxa"/>
          </w:tcPr>
          <w:p w:rsidR="00F51C96" w:rsidRDefault="00F51C96" w:rsidP="00F51C96"/>
        </w:tc>
        <w:tc>
          <w:tcPr>
            <w:tcW w:w="1412" w:type="dxa"/>
          </w:tcPr>
          <w:p w:rsidR="00F51C96" w:rsidRDefault="00F51C96" w:rsidP="00F51C96"/>
        </w:tc>
      </w:tr>
    </w:tbl>
    <w:p w:rsidR="00904D1D" w:rsidRDefault="00904D1D"/>
    <w:sectPr w:rsidR="00904D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EE3"/>
    <w:rsid w:val="0001741E"/>
    <w:rsid w:val="00361ED9"/>
    <w:rsid w:val="004E0597"/>
    <w:rsid w:val="008058B3"/>
    <w:rsid w:val="00904D1D"/>
    <w:rsid w:val="00B76EE3"/>
    <w:rsid w:val="00BF6EB1"/>
    <w:rsid w:val="00C9508F"/>
    <w:rsid w:val="00CB01A9"/>
    <w:rsid w:val="00F51C96"/>
    <w:rsid w:val="00FF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966FE4-C2BF-4474-A360-FCB80D81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805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Starosta</cp:lastModifiedBy>
  <cp:revision>10</cp:revision>
  <dcterms:created xsi:type="dcterms:W3CDTF">2020-03-19T09:23:00Z</dcterms:created>
  <dcterms:modified xsi:type="dcterms:W3CDTF">2020-04-21T12:31:00Z</dcterms:modified>
</cp:coreProperties>
</file>